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CD" w:rsidRPr="00443703" w:rsidRDefault="00EA26CD">
      <w:pPr>
        <w:rPr>
          <w:b/>
        </w:rPr>
      </w:pPr>
      <w:bookmarkStart w:id="0" w:name="_GoBack"/>
      <w:r w:rsidRPr="00443703">
        <w:rPr>
          <w:b/>
        </w:rPr>
        <w:t>The PolarTREC Experience</w:t>
      </w:r>
    </w:p>
    <w:bookmarkEnd w:id="0"/>
    <w:p w:rsidR="009C2958" w:rsidRDefault="00EA26CD">
      <w:r>
        <w:t xml:space="preserve">PolarTREC, funded by ARCUS (Arctic Research Consortium of the United States) and NSF (the National Science Foundation), brings educators to Polar Regions for immersive </w:t>
      </w:r>
      <w:proofErr w:type="gramStart"/>
      <w:r>
        <w:t>field work</w:t>
      </w:r>
      <w:proofErr w:type="gramEnd"/>
      <w:r>
        <w:t xml:space="preserve"> with researchers. This professional development opportunity allows educators to share real world experience with polar science in their communities, in the form of outreach and education. As an </w:t>
      </w:r>
      <w:proofErr w:type="gramStart"/>
      <w:r>
        <w:t>exhibit</w:t>
      </w:r>
      <w:proofErr w:type="gramEnd"/>
      <w:r>
        <w:t xml:space="preserve"> developer who works on projects related to climate change in the Arctic, PolarTREC has been an invaluable resource. </w:t>
      </w:r>
      <w:proofErr w:type="gramStart"/>
      <w:r>
        <w:t>There is a big difference between reading about a place and seeing it, smelling it, touching it, and listening to the stories of those who live there.</w:t>
      </w:r>
      <w:proofErr w:type="gramEnd"/>
      <w:r>
        <w:t xml:space="preserve"> I am now better prepared to communicate issues specific to Arctic science and Arctic c</w:t>
      </w:r>
      <w:r w:rsidR="0097751E">
        <w:t>ommunities to audiences in the L</w:t>
      </w:r>
      <w:r>
        <w:t>ower 48.</w:t>
      </w:r>
    </w:p>
    <w:p w:rsidR="00EA26CD" w:rsidRDefault="00EA26CD"/>
    <w:p w:rsidR="00EA26CD" w:rsidRPr="00443703" w:rsidRDefault="00EA26CD">
      <w:pPr>
        <w:rPr>
          <w:b/>
        </w:rPr>
      </w:pPr>
      <w:r w:rsidRPr="00443703">
        <w:rPr>
          <w:b/>
        </w:rPr>
        <w:t>Summary of the science</w:t>
      </w:r>
    </w:p>
    <w:p w:rsidR="00EA26CD" w:rsidRDefault="00EA26CD" w:rsidP="00EA26CD">
      <w:r>
        <w:t xml:space="preserve">Alaska’s land, water, plants, wildlife, and seasons are undergoing a great upheaval, and its people, especially the tribal communities living in remote villages </w:t>
      </w:r>
      <w:proofErr w:type="gramStart"/>
      <w:r>
        <w:t>are directly and severely impacted</w:t>
      </w:r>
      <w:proofErr w:type="gramEnd"/>
      <w:r>
        <w:t xml:space="preserve"> by these changes. The project will provide the </w:t>
      </w:r>
      <w:proofErr w:type="gramStart"/>
      <w:r>
        <w:t>traditionally-underserved</w:t>
      </w:r>
      <w:proofErr w:type="gramEnd"/>
      <w:r>
        <w:t xml:space="preserve"> tribal communities of the Upper Kuskokwim region the motivation, resources, climate science knowledge and skills to study the impact of climate change on their trib</w:t>
      </w:r>
      <w:r>
        <w:t>al way of life and environment.</w:t>
      </w:r>
    </w:p>
    <w:p w:rsidR="00EA26CD" w:rsidRDefault="00EA26CD" w:rsidP="00EA26CD">
      <w:r>
        <w:t xml:space="preserve">The project will establish local climate and permafrost observation system and map land cover and permafrost in the Upper Kuskokwim region. It will also develop a geo-hazard map for the region to facilitate safe subsistence and recreational practices and land use. The data, knowledge, and skills gained through this project will benefit the tribal communities in implementation of safe land use practices, and </w:t>
      </w:r>
      <w:proofErr w:type="gramStart"/>
      <w:r>
        <w:t>planning for the future.</w:t>
      </w:r>
      <w:proofErr w:type="gramEnd"/>
    </w:p>
    <w:p w:rsidR="00EA26CD" w:rsidRDefault="00EA26CD" w:rsidP="00EA26CD"/>
    <w:p w:rsidR="00EA26CD" w:rsidRPr="00443703" w:rsidRDefault="0090704D" w:rsidP="00EA26CD">
      <w:pPr>
        <w:rPr>
          <w:b/>
        </w:rPr>
      </w:pPr>
      <w:r w:rsidRPr="00443703">
        <w:rPr>
          <w:b/>
        </w:rPr>
        <w:t>Linking PolarTREC to my museum</w:t>
      </w:r>
    </w:p>
    <w:p w:rsidR="00EA26CD" w:rsidRDefault="00A55345" w:rsidP="00EA26CD">
      <w:r>
        <w:t xml:space="preserve">My institution, the Oregon Museum of Science and Industry (OMSI), sits in Portland, Oregon yet </w:t>
      </w:r>
      <w:proofErr w:type="gramStart"/>
      <w:r>
        <w:t xml:space="preserve">is </w:t>
      </w:r>
      <w:r w:rsidR="0097751E">
        <w:t>closely</w:t>
      </w:r>
      <w:r>
        <w:t xml:space="preserve"> connected</w:t>
      </w:r>
      <w:proofErr w:type="gramEnd"/>
      <w:r>
        <w:t xml:space="preserve"> to the Arctic</w:t>
      </w:r>
      <w:r w:rsidR="0097751E">
        <w:t xml:space="preserve"> through ongoing collaborations with the University of Alaska Fairbanks</w:t>
      </w:r>
      <w:r>
        <w:t>. I recently s</w:t>
      </w:r>
      <w:r w:rsidR="0097751E">
        <w:t>erved as an exhibit developer for</w:t>
      </w:r>
      <w:r>
        <w:t xml:space="preserve"> </w:t>
      </w:r>
      <w:r>
        <w:rPr>
          <w:i/>
        </w:rPr>
        <w:t xml:space="preserve">Under the Arctic: Digging </w:t>
      </w:r>
      <w:proofErr w:type="gramStart"/>
      <w:r>
        <w:rPr>
          <w:i/>
        </w:rPr>
        <w:t>Into</w:t>
      </w:r>
      <w:proofErr w:type="gramEnd"/>
      <w:r>
        <w:rPr>
          <w:i/>
        </w:rPr>
        <w:t xml:space="preserve"> Permafrost</w:t>
      </w:r>
      <w:r>
        <w:t xml:space="preserve">, a travelling exhibit about thawing permafrost and its impacts on Arctic landscapes and our global climate. It was a bizarre experience to research permafrost for </w:t>
      </w:r>
      <w:r w:rsidR="00D70684">
        <w:t>three</w:t>
      </w:r>
      <w:r>
        <w:t xml:space="preserve"> years, as I developed content for the exhibit, </w:t>
      </w:r>
      <w:r w:rsidR="00B428E9">
        <w:t>with</w:t>
      </w:r>
      <w:r w:rsidR="00D70684">
        <w:t xml:space="preserve"> little actual contact with it</w:t>
      </w:r>
      <w:r>
        <w:t>.</w:t>
      </w:r>
      <w:r w:rsidR="00D70684">
        <w:t xml:space="preserve"> PolarTREC changed that.</w:t>
      </w:r>
      <w:r>
        <w:t xml:space="preserve"> </w:t>
      </w:r>
      <w:r w:rsidR="00B428E9">
        <w:t xml:space="preserve">With photographs, stories, and personal connections from my field expedition, I </w:t>
      </w:r>
      <w:r w:rsidR="003A237B">
        <w:t xml:space="preserve">have the resources for </w:t>
      </w:r>
      <w:r w:rsidR="0097751E">
        <w:t xml:space="preserve">more </w:t>
      </w:r>
      <w:r w:rsidR="003A237B">
        <w:t>effective</w:t>
      </w:r>
      <w:r w:rsidR="00B428E9">
        <w:t xml:space="preserve"> outreach associated with </w:t>
      </w:r>
      <w:r w:rsidR="00B428E9">
        <w:rPr>
          <w:i/>
        </w:rPr>
        <w:t>Under the Arctic</w:t>
      </w:r>
      <w:r w:rsidR="003A237B">
        <w:t>. This will include talks for staff and the public at my museum, the development of online educational resources for museum educators and</w:t>
      </w:r>
      <w:r w:rsidR="0097751E">
        <w:t xml:space="preserve"> classroom</w:t>
      </w:r>
      <w:r w:rsidR="003A237B">
        <w:t xml:space="preserve"> teachers, and outreach to museum professionals about communication strategies regarding the Arctic and climate change. In addition, PolarTREC helped me to forge personal connections </w:t>
      </w:r>
      <w:proofErr w:type="gramStart"/>
      <w:r w:rsidR="003A237B">
        <w:t>both with</w:t>
      </w:r>
      <w:r w:rsidR="0097751E">
        <w:t xml:space="preserve"> UAF</w:t>
      </w:r>
      <w:r w:rsidR="003A237B">
        <w:t xml:space="preserve"> researchers and Athabaskan</w:t>
      </w:r>
      <w:proofErr w:type="gramEnd"/>
      <w:r w:rsidR="003A237B">
        <w:t xml:space="preserve"> community members in Nikolai. These connections lay a </w:t>
      </w:r>
      <w:r w:rsidR="0097751E">
        <w:t>foundation for ongoing</w:t>
      </w:r>
      <w:r w:rsidR="003A237B">
        <w:t xml:space="preserve"> </w:t>
      </w:r>
      <w:r w:rsidR="0097751E">
        <w:t>outreach associated with the Arctic, including content development for</w:t>
      </w:r>
      <w:r w:rsidR="003A237B">
        <w:t xml:space="preserve"> a new exhibit about snow, which will highlight both Western science and traditional knowledge from Alaska.</w:t>
      </w:r>
    </w:p>
    <w:p w:rsidR="003A237B" w:rsidRDefault="003A237B" w:rsidP="00EA26CD"/>
    <w:p w:rsidR="003A237B" w:rsidRPr="00443703" w:rsidRDefault="00920D8A" w:rsidP="00EA26CD">
      <w:pPr>
        <w:rPr>
          <w:b/>
        </w:rPr>
      </w:pPr>
      <w:r w:rsidRPr="00443703">
        <w:rPr>
          <w:b/>
        </w:rPr>
        <w:t>Science and community</w:t>
      </w:r>
    </w:p>
    <w:p w:rsidR="005C0CFE" w:rsidRDefault="00920D8A" w:rsidP="00EA26CD">
      <w:r>
        <w:lastRenderedPageBreak/>
        <w:t xml:space="preserve">For science to “stick” with visitors at my museum and the classrooms we serve, it must feel relevant. The exhibits I work on must feature not only research, </w:t>
      </w:r>
      <w:proofErr w:type="gramStart"/>
      <w:r>
        <w:t>but</w:t>
      </w:r>
      <w:proofErr w:type="gramEnd"/>
      <w:r>
        <w:t xml:space="preserve"> the people </w:t>
      </w:r>
      <w:r w:rsidR="0097751E">
        <w:t xml:space="preserve">who do it and the people </w:t>
      </w:r>
      <w:r>
        <w:t xml:space="preserve">it impacts. In this way, Drs. </w:t>
      </w:r>
      <w:proofErr w:type="spellStart"/>
      <w:r>
        <w:t>Kholodov</w:t>
      </w:r>
      <w:proofErr w:type="spellEnd"/>
      <w:r>
        <w:t xml:space="preserve"> and Panda provided me with the perfect field experience, because I had the privilege to meet, work with, and befriend a community that depends on permafrost for its survival and for the survival of its cultural traditions. </w:t>
      </w:r>
      <w:r w:rsidR="0097751E">
        <w:t>By experiencing field research</w:t>
      </w:r>
      <w:r>
        <w:t xml:space="preserve"> in Nikolai</w:t>
      </w:r>
      <w:r w:rsidR="0097751E">
        <w:t>,</w:t>
      </w:r>
      <w:r>
        <w:t xml:space="preserve"> I </w:t>
      </w:r>
      <w:r w:rsidR="0097751E">
        <w:t>am better prepared to advance</w:t>
      </w:r>
      <w:r>
        <w:t xml:space="preserve"> </w:t>
      </w:r>
      <w:r w:rsidR="00F64DAA">
        <w:t xml:space="preserve">public discourse </w:t>
      </w:r>
      <w:r w:rsidR="001A74B8">
        <w:t>around</w:t>
      </w:r>
      <w:r w:rsidR="0097751E">
        <w:t xml:space="preserve"> issues that, for the Lower 48</w:t>
      </w:r>
      <w:r>
        <w:t xml:space="preserve">, can feel impersonal and very far away. I could already explain a </w:t>
      </w:r>
      <w:proofErr w:type="spellStart"/>
      <w:r>
        <w:t>thermokarst</w:t>
      </w:r>
      <w:proofErr w:type="spellEnd"/>
      <w:r>
        <w:t xml:space="preserve"> feature or a permafrost probe before I left;</w:t>
      </w:r>
      <w:r w:rsidR="002614C4">
        <w:t xml:space="preserve"> thanks to PolarTREC, I carry a </w:t>
      </w:r>
      <w:r w:rsidR="0097751E">
        <w:t>bone-deep</w:t>
      </w:r>
      <w:r w:rsidR="002614C4">
        <w:t xml:space="preserve"> appreciation for why</w:t>
      </w:r>
      <w:r>
        <w:t xml:space="preserve"> Arctic research matters.</w:t>
      </w:r>
      <w:r w:rsidR="002614C4">
        <w:t xml:space="preserve"> </w:t>
      </w:r>
      <w:proofErr w:type="gramStart"/>
      <w:r w:rsidR="002614C4">
        <w:t>It’s</w:t>
      </w:r>
      <w:proofErr w:type="gramEnd"/>
      <w:r w:rsidR="002614C4">
        <w:t xml:space="preserve"> now my job to spread that appreciation wherever I go.</w:t>
      </w:r>
    </w:p>
    <w:p w:rsidR="00F64DAA" w:rsidRDefault="00F64DAA" w:rsidP="00EA26CD"/>
    <w:p w:rsidR="00F64DAA" w:rsidRPr="00443703" w:rsidRDefault="00BF4862" w:rsidP="00EA26CD">
      <w:pPr>
        <w:rPr>
          <w:b/>
        </w:rPr>
      </w:pPr>
      <w:r w:rsidRPr="00443703">
        <w:rPr>
          <w:b/>
        </w:rPr>
        <w:t>Post-expedition and future plans</w:t>
      </w:r>
    </w:p>
    <w:p w:rsidR="001E6619" w:rsidRPr="00A55345" w:rsidRDefault="00C31B6A" w:rsidP="00EA26CD">
      <w:r>
        <w:t>I continue</w:t>
      </w:r>
      <w:r w:rsidR="0097751E">
        <w:t xml:space="preserve"> work on</w:t>
      </w:r>
      <w:r>
        <w:t xml:space="preserve"> permafrost </w:t>
      </w:r>
      <w:r w:rsidR="0097751E">
        <w:t xml:space="preserve">outreach </w:t>
      </w:r>
      <w:r>
        <w:t xml:space="preserve">in association with </w:t>
      </w:r>
      <w:r>
        <w:rPr>
          <w:i/>
        </w:rPr>
        <w:t xml:space="preserve">Under the </w:t>
      </w:r>
      <w:r w:rsidRPr="00C31B6A">
        <w:rPr>
          <w:i/>
        </w:rPr>
        <w:t>Arctic</w:t>
      </w:r>
      <w:r>
        <w:t xml:space="preserve">, and </w:t>
      </w:r>
      <w:r w:rsidR="00BF4862" w:rsidRPr="00C31B6A">
        <w:t>I</w:t>
      </w:r>
      <w:r w:rsidR="00BF4862">
        <w:t xml:space="preserve"> am </w:t>
      </w:r>
      <w:r w:rsidR="0097751E">
        <w:t>eagerly looking forward to</w:t>
      </w:r>
      <w:r>
        <w:t xml:space="preserve"> the opportunity to </w:t>
      </w:r>
      <w:r w:rsidR="00BF4862">
        <w:t xml:space="preserve">work on an NSF-funded project that will result in </w:t>
      </w:r>
      <w:proofErr w:type="spellStart"/>
      <w:r w:rsidR="00BF4862">
        <w:t>a</w:t>
      </w:r>
      <w:proofErr w:type="spellEnd"/>
      <w:r w:rsidR="00BF4862">
        <w:t xml:space="preserve"> travelling exhibition about snow. </w:t>
      </w:r>
      <w:r>
        <w:t xml:space="preserve">In the near future, I will be absorbing as much information about snow as I can, which my network built through PolarTREC will support. I hope to return to Nikolai within the next couple of years </w:t>
      </w:r>
      <w:r w:rsidR="00DE1182">
        <w:t xml:space="preserve">to learn about </w:t>
      </w:r>
      <w:r>
        <w:t>snow</w:t>
      </w:r>
      <w:r w:rsidR="00DE1182">
        <w:t xml:space="preserve"> in the Alaskan Interior</w:t>
      </w:r>
      <w:r>
        <w:t xml:space="preserve">, and </w:t>
      </w:r>
      <w:r w:rsidR="00DE1182">
        <w:t>my dream is to feature the</w:t>
      </w:r>
      <w:r w:rsidR="0097751E">
        <w:t xml:space="preserve"> community </w:t>
      </w:r>
      <w:r w:rsidR="00DE1182">
        <w:t>in our upcoming exhibition.</w:t>
      </w:r>
      <w:r w:rsidR="001E6619">
        <w:t xml:space="preserve"> </w:t>
      </w:r>
    </w:p>
    <w:sectPr w:rsidR="001E6619" w:rsidRPr="00A55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CD"/>
    <w:rsid w:val="001A74B8"/>
    <w:rsid w:val="001E6619"/>
    <w:rsid w:val="002614C4"/>
    <w:rsid w:val="003A237B"/>
    <w:rsid w:val="00443703"/>
    <w:rsid w:val="005C0CFE"/>
    <w:rsid w:val="006C7ACD"/>
    <w:rsid w:val="0090704D"/>
    <w:rsid w:val="00920D8A"/>
    <w:rsid w:val="0097751E"/>
    <w:rsid w:val="00A55345"/>
    <w:rsid w:val="00B428E9"/>
    <w:rsid w:val="00BF4862"/>
    <w:rsid w:val="00C31B6A"/>
    <w:rsid w:val="00D70684"/>
    <w:rsid w:val="00DE1182"/>
    <w:rsid w:val="00EA26CD"/>
    <w:rsid w:val="00F03E53"/>
    <w:rsid w:val="00F6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601E"/>
  <w15:chartTrackingRefBased/>
  <w15:docId w15:val="{8056FB19-51EF-4DEB-A4D5-E75428E1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Woodard</dc:creator>
  <cp:keywords/>
  <dc:description/>
  <cp:lastModifiedBy>Allyson Woodard</cp:lastModifiedBy>
  <cp:revision>2</cp:revision>
  <dcterms:created xsi:type="dcterms:W3CDTF">2018-09-21T20:40:00Z</dcterms:created>
  <dcterms:modified xsi:type="dcterms:W3CDTF">2018-09-21T20:40:00Z</dcterms:modified>
</cp:coreProperties>
</file>