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6" w:rsidRPr="008C65DE" w:rsidRDefault="00053F26" w:rsidP="00053F26">
      <w:pPr>
        <w:spacing w:after="0"/>
        <w:rPr>
          <w:b/>
        </w:rPr>
      </w:pPr>
      <w:bookmarkStart w:id="0" w:name="_GoBack"/>
      <w:bookmarkEnd w:id="0"/>
      <w:r w:rsidRPr="008C65DE">
        <w:rPr>
          <w:b/>
        </w:rPr>
        <w:t>Bruce Taterka</w:t>
      </w:r>
    </w:p>
    <w:p w:rsidR="00053F26" w:rsidRPr="008C65DE" w:rsidRDefault="00E164EB" w:rsidP="00053F26">
      <w:pPr>
        <w:spacing w:after="0"/>
        <w:rPr>
          <w:b/>
        </w:rPr>
      </w:pPr>
      <w:r>
        <w:rPr>
          <w:b/>
        </w:rPr>
        <w:t xml:space="preserve">Final </w:t>
      </w:r>
      <w:r w:rsidR="00053F26" w:rsidRPr="008C65DE">
        <w:rPr>
          <w:b/>
        </w:rPr>
        <w:t xml:space="preserve">PolarTREC </w:t>
      </w:r>
      <w:r w:rsidR="00B5344A">
        <w:rPr>
          <w:b/>
        </w:rPr>
        <w:t>Classroom Implementation Strategy</w:t>
      </w:r>
    </w:p>
    <w:p w:rsidR="00053F26" w:rsidRPr="008C65DE" w:rsidRDefault="00E164EB" w:rsidP="00053F26">
      <w:pPr>
        <w:spacing w:after="0"/>
        <w:rPr>
          <w:b/>
        </w:rPr>
      </w:pPr>
      <w:r>
        <w:rPr>
          <w:b/>
        </w:rPr>
        <w:t>April 18, 2014</w:t>
      </w:r>
    </w:p>
    <w:p w:rsidR="00053F26" w:rsidRDefault="00053F26" w:rsidP="00053F26">
      <w:pPr>
        <w:spacing w:after="0"/>
      </w:pPr>
    </w:p>
    <w:p w:rsidR="005B357D" w:rsidRPr="0007211B" w:rsidRDefault="00FD0A17" w:rsidP="003A58C7">
      <w:pPr>
        <w:spacing w:after="0"/>
        <w:ind w:left="36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5B357D" w:rsidRPr="0007211B">
        <w:rPr>
          <w:b/>
        </w:rPr>
        <w:t>Teaching/Learning Goals</w:t>
      </w:r>
    </w:p>
    <w:p w:rsidR="005B357D" w:rsidRDefault="005B357D" w:rsidP="003A58C7">
      <w:pPr>
        <w:spacing w:after="0"/>
        <w:ind w:left="360" w:hanging="360"/>
      </w:pPr>
    </w:p>
    <w:p w:rsidR="005B357D" w:rsidRDefault="003A58C7" w:rsidP="005B357D">
      <w:pPr>
        <w:spacing w:after="0"/>
        <w:ind w:left="720" w:hanging="360"/>
      </w:pPr>
      <w:r>
        <w:t>1.</w:t>
      </w:r>
      <w:r>
        <w:tab/>
      </w:r>
      <w:r w:rsidR="005B357D">
        <w:t>Overall Goals</w:t>
      </w:r>
    </w:p>
    <w:p w:rsidR="0078522C" w:rsidRDefault="00664FA1" w:rsidP="005B357D">
      <w:pPr>
        <w:pStyle w:val="ListParagraph"/>
        <w:numPr>
          <w:ilvl w:val="0"/>
          <w:numId w:val="6"/>
        </w:numPr>
        <w:spacing w:after="0"/>
      </w:pPr>
      <w:r>
        <w:t>Convey specific content knowledge of polar ecosystems, carbon cycling</w:t>
      </w:r>
      <w:r w:rsidR="0078522C">
        <w:t xml:space="preserve"> and</w:t>
      </w:r>
      <w:r>
        <w:t xml:space="preserve"> climate change</w:t>
      </w:r>
    </w:p>
    <w:p w:rsidR="00E847D5" w:rsidRDefault="0078522C" w:rsidP="005B357D">
      <w:pPr>
        <w:pStyle w:val="ListParagraph"/>
        <w:numPr>
          <w:ilvl w:val="0"/>
          <w:numId w:val="6"/>
        </w:numPr>
        <w:spacing w:after="0"/>
      </w:pPr>
      <w:r>
        <w:t xml:space="preserve">Improve engagement </w:t>
      </w:r>
      <w:r w:rsidR="00046FA9">
        <w:t xml:space="preserve">and understanding </w:t>
      </w:r>
      <w:r>
        <w:t xml:space="preserve">on </w:t>
      </w:r>
      <w:r w:rsidR="00E847D5">
        <w:t xml:space="preserve">the process of </w:t>
      </w:r>
      <w:r w:rsidR="00664FA1">
        <w:t>scien</w:t>
      </w:r>
      <w:r w:rsidR="00E847D5">
        <w:t>ce</w:t>
      </w:r>
      <w:r w:rsidR="00664FA1">
        <w:t xml:space="preserve"> </w:t>
      </w:r>
      <w:r>
        <w:t>and pursuit of knowledge</w:t>
      </w:r>
    </w:p>
    <w:p w:rsidR="00664FA1" w:rsidRDefault="00E847D5" w:rsidP="005B357D">
      <w:pPr>
        <w:pStyle w:val="ListParagraph"/>
        <w:numPr>
          <w:ilvl w:val="0"/>
          <w:numId w:val="6"/>
        </w:numPr>
        <w:spacing w:after="0"/>
      </w:pPr>
      <w:r>
        <w:t>Obtain photographs, videos, and case studies to improve student engagement</w:t>
      </w:r>
    </w:p>
    <w:p w:rsidR="00E847D5" w:rsidRDefault="00664FA1" w:rsidP="005B357D">
      <w:pPr>
        <w:pStyle w:val="ListParagraph"/>
        <w:numPr>
          <w:ilvl w:val="0"/>
          <w:numId w:val="6"/>
        </w:numPr>
        <w:spacing w:after="0"/>
      </w:pPr>
      <w:r>
        <w:t>Obtain data to use for simulations and analysis by my students</w:t>
      </w:r>
    </w:p>
    <w:p w:rsidR="00602F88" w:rsidRDefault="00E847D5" w:rsidP="005B357D">
      <w:pPr>
        <w:pStyle w:val="ListParagraph"/>
        <w:numPr>
          <w:ilvl w:val="0"/>
          <w:numId w:val="6"/>
        </w:numPr>
        <w:spacing w:after="0"/>
      </w:pPr>
      <w:r>
        <w:t>Improve laboratory exercises and field methods</w:t>
      </w:r>
    </w:p>
    <w:p w:rsidR="00E847D5" w:rsidRDefault="00602F88" w:rsidP="005B357D">
      <w:pPr>
        <w:pStyle w:val="ListParagraph"/>
        <w:numPr>
          <w:ilvl w:val="0"/>
          <w:numId w:val="6"/>
        </w:numPr>
        <w:spacing w:after="0"/>
      </w:pPr>
      <w:r>
        <w:t>Identify opportunities to promote collaboration with other teachers</w:t>
      </w:r>
    </w:p>
    <w:p w:rsidR="005B357D" w:rsidRDefault="00E847D5" w:rsidP="005B357D">
      <w:pPr>
        <w:pStyle w:val="ListParagraph"/>
        <w:numPr>
          <w:ilvl w:val="0"/>
          <w:numId w:val="6"/>
        </w:numPr>
        <w:spacing w:after="0"/>
      </w:pPr>
      <w:r>
        <w:t xml:space="preserve">Inspire students to pursue science in college and careers </w:t>
      </w:r>
    </w:p>
    <w:p w:rsidR="00C03DB4" w:rsidRDefault="00C03DB4" w:rsidP="005B357D">
      <w:pPr>
        <w:spacing w:after="0"/>
        <w:ind w:left="720" w:hanging="360"/>
      </w:pPr>
    </w:p>
    <w:p w:rsidR="00C03DB4" w:rsidRDefault="00C03DB4" w:rsidP="00C03DB4">
      <w:pPr>
        <w:spacing w:after="0"/>
        <w:ind w:left="720" w:hanging="360"/>
      </w:pPr>
      <w:r>
        <w:t>2.</w:t>
      </w:r>
      <w:r>
        <w:tab/>
        <w:t>Specific Concepts</w:t>
      </w:r>
    </w:p>
    <w:p w:rsidR="00467557" w:rsidRDefault="00467557" w:rsidP="00C03DB4">
      <w:pPr>
        <w:pStyle w:val="ListParagraph"/>
        <w:numPr>
          <w:ilvl w:val="0"/>
          <w:numId w:val="6"/>
        </w:numPr>
        <w:spacing w:after="0"/>
      </w:pPr>
      <w:r>
        <w:t>Impact of warming climate on polar ecosystems</w:t>
      </w:r>
    </w:p>
    <w:p w:rsidR="00467557" w:rsidRDefault="00467557" w:rsidP="00C03DB4">
      <w:pPr>
        <w:pStyle w:val="ListParagraph"/>
        <w:numPr>
          <w:ilvl w:val="0"/>
          <w:numId w:val="6"/>
        </w:numPr>
        <w:spacing w:after="0"/>
      </w:pPr>
      <w:r>
        <w:t xml:space="preserve">Carbon flux between the atmosphere - lithosphere - </w:t>
      </w:r>
      <w:proofErr w:type="spellStart"/>
      <w:r>
        <w:t>cryosphere</w:t>
      </w:r>
      <w:proofErr w:type="spellEnd"/>
      <w:r>
        <w:t xml:space="preserve"> - hydrosphere</w:t>
      </w:r>
    </w:p>
    <w:p w:rsidR="00C03DB4" w:rsidRDefault="00467557" w:rsidP="00C03DB4">
      <w:pPr>
        <w:pStyle w:val="ListParagraph"/>
        <w:numPr>
          <w:ilvl w:val="0"/>
          <w:numId w:val="6"/>
        </w:numPr>
        <w:spacing w:after="0"/>
      </w:pPr>
      <w:r>
        <w:t>How to design a research experiment</w:t>
      </w:r>
    </w:p>
    <w:p w:rsidR="00ED2E7A" w:rsidRDefault="00ED2E7A" w:rsidP="00C03DB4">
      <w:pPr>
        <w:pStyle w:val="ListParagraph"/>
        <w:numPr>
          <w:ilvl w:val="0"/>
          <w:numId w:val="6"/>
        </w:numPr>
        <w:spacing w:after="0"/>
      </w:pPr>
      <w:r>
        <w:t>Effect of sunlight on organic matter</w:t>
      </w:r>
    </w:p>
    <w:p w:rsidR="00ED2E7A" w:rsidRDefault="00ED2E7A" w:rsidP="00C03DB4">
      <w:pPr>
        <w:pStyle w:val="ListParagraph"/>
        <w:numPr>
          <w:ilvl w:val="0"/>
          <w:numId w:val="6"/>
        </w:numPr>
        <w:spacing w:after="0"/>
      </w:pPr>
      <w:r>
        <w:t>Microbial respiration of organic matter</w:t>
      </w:r>
    </w:p>
    <w:p w:rsidR="00ED2E7A" w:rsidRDefault="00ED2E7A" w:rsidP="00C03DB4">
      <w:pPr>
        <w:pStyle w:val="ListParagraph"/>
        <w:numPr>
          <w:ilvl w:val="0"/>
          <w:numId w:val="6"/>
        </w:numPr>
        <w:spacing w:after="0"/>
      </w:pPr>
    </w:p>
    <w:p w:rsidR="005B357D" w:rsidRDefault="005B357D" w:rsidP="005B357D">
      <w:pPr>
        <w:spacing w:after="0"/>
        <w:ind w:left="720" w:hanging="360"/>
      </w:pPr>
    </w:p>
    <w:p w:rsidR="0007211B" w:rsidRDefault="00C03DB4" w:rsidP="005B357D">
      <w:pPr>
        <w:spacing w:after="0"/>
        <w:ind w:left="720" w:hanging="360"/>
      </w:pPr>
      <w:r>
        <w:t>3</w:t>
      </w:r>
      <w:r w:rsidR="0007211B">
        <w:t xml:space="preserve">. </w:t>
      </w:r>
      <w:r w:rsidR="0007211B">
        <w:tab/>
        <w:t>Applicable Curriculum</w:t>
      </w:r>
    </w:p>
    <w:p w:rsidR="0007211B" w:rsidRDefault="0007211B" w:rsidP="005B357D">
      <w:pPr>
        <w:spacing w:after="0"/>
        <w:ind w:left="720" w:hanging="360"/>
      </w:pPr>
    </w:p>
    <w:p w:rsidR="003A58C7" w:rsidRPr="0007211B" w:rsidRDefault="005B357D" w:rsidP="0007211B">
      <w:pPr>
        <w:spacing w:after="0"/>
        <w:ind w:left="1080" w:hanging="360"/>
        <w:rPr>
          <w:u w:val="single"/>
        </w:rPr>
      </w:pPr>
      <w:r w:rsidRPr="0007211B">
        <w:rPr>
          <w:u w:val="single"/>
        </w:rPr>
        <w:t>AP Environmental Science Curriculum</w:t>
      </w:r>
    </w:p>
    <w:p w:rsidR="005B357D" w:rsidRPr="0007211B" w:rsidRDefault="0007211B" w:rsidP="0007211B">
      <w:pPr>
        <w:pStyle w:val="ListParagraph"/>
        <w:numPr>
          <w:ilvl w:val="0"/>
          <w:numId w:val="4"/>
        </w:numPr>
        <w:spacing w:after="0"/>
      </w:pPr>
      <w:r>
        <w:t>I.</w:t>
      </w:r>
      <w:r w:rsidR="005B357D" w:rsidRPr="0007211B">
        <w:t>A. Earth Science Concepts</w:t>
      </w:r>
      <w:r>
        <w:t xml:space="preserve">. </w:t>
      </w:r>
      <w:r w:rsidR="005B357D" w:rsidRPr="0007211B">
        <w:t>seasons; solar</w:t>
      </w:r>
      <w:r>
        <w:t xml:space="preserve"> </w:t>
      </w:r>
      <w:r w:rsidR="005B357D" w:rsidRPr="0007211B">
        <w:t>intensity an</w:t>
      </w:r>
      <w:r>
        <w:t>d latitude</w:t>
      </w:r>
    </w:p>
    <w:p w:rsidR="0007211B" w:rsidRPr="0007211B" w:rsidRDefault="0007211B" w:rsidP="0007211B">
      <w:pPr>
        <w:pStyle w:val="ListParagraph"/>
        <w:numPr>
          <w:ilvl w:val="0"/>
          <w:numId w:val="4"/>
        </w:numPr>
        <w:spacing w:after="0"/>
      </w:pPr>
      <w:r>
        <w:t>I.</w:t>
      </w:r>
      <w:r w:rsidR="005B357D" w:rsidRPr="0007211B">
        <w:t>B. The Atmosphere</w:t>
      </w:r>
      <w:r>
        <w:t>.  c</w:t>
      </w:r>
      <w:r w:rsidR="005B357D" w:rsidRPr="0007211B">
        <w:t>omposition; structure; weather and climate</w:t>
      </w:r>
    </w:p>
    <w:p w:rsidR="0007211B" w:rsidRDefault="0007211B" w:rsidP="0007211B">
      <w:pPr>
        <w:pStyle w:val="ListParagraph"/>
        <w:numPr>
          <w:ilvl w:val="0"/>
          <w:numId w:val="4"/>
        </w:numPr>
        <w:spacing w:after="0"/>
      </w:pPr>
      <w:r>
        <w:t>I.</w:t>
      </w:r>
      <w:r w:rsidR="005B357D" w:rsidRPr="0007211B">
        <w:t xml:space="preserve">D. </w:t>
      </w:r>
      <w:r>
        <w:t xml:space="preserve"> </w:t>
      </w:r>
      <w:r w:rsidR="005B357D" w:rsidRPr="0007211B">
        <w:t>Soil and Soil Dynamics</w:t>
      </w:r>
      <w:r>
        <w:t>.</w:t>
      </w:r>
      <w:r w:rsidR="005B357D" w:rsidRPr="0007211B">
        <w:t xml:space="preserve"> physical and chemical properties;</w:t>
      </w:r>
      <w:r w:rsidRPr="0007211B">
        <w:t xml:space="preserve"> </w:t>
      </w:r>
      <w:r w:rsidR="005B357D" w:rsidRPr="0007211B">
        <w:t>erosion</w:t>
      </w:r>
    </w:p>
    <w:p w:rsidR="000D6AA8" w:rsidRPr="0007211B" w:rsidRDefault="005B357D" w:rsidP="000D6AA8">
      <w:pPr>
        <w:pStyle w:val="ListParagraph"/>
        <w:numPr>
          <w:ilvl w:val="0"/>
          <w:numId w:val="4"/>
        </w:numPr>
        <w:spacing w:after="0"/>
      </w:pPr>
      <w:r w:rsidRPr="0007211B">
        <w:t>II. A. Ecosystem Structure</w:t>
      </w:r>
      <w:r w:rsidR="000D6AA8">
        <w:t xml:space="preserve">.  </w:t>
      </w:r>
      <w:r w:rsidRPr="0007211B">
        <w:t xml:space="preserve">Biological populations and communities; </w:t>
      </w:r>
      <w:r w:rsidR="000D6AA8">
        <w:t>biomes</w:t>
      </w:r>
    </w:p>
    <w:p w:rsidR="000D6AA8" w:rsidRPr="0007211B" w:rsidRDefault="000D6AA8" w:rsidP="000D6AA8">
      <w:pPr>
        <w:pStyle w:val="ListParagraph"/>
        <w:numPr>
          <w:ilvl w:val="0"/>
          <w:numId w:val="4"/>
        </w:numPr>
        <w:spacing w:after="0"/>
      </w:pPr>
      <w:r>
        <w:t>II.</w:t>
      </w:r>
      <w:r w:rsidR="005B357D" w:rsidRPr="0007211B">
        <w:t>B. Energy Flow</w:t>
      </w:r>
      <w:r>
        <w:t xml:space="preserve">.  </w:t>
      </w:r>
      <w:r w:rsidR="005B357D" w:rsidRPr="0007211B">
        <w:t>Photosyn</w:t>
      </w:r>
      <w:r w:rsidR="003F48E3">
        <w:t>thesis and cellular respiration</w:t>
      </w:r>
      <w:r w:rsidR="005B357D" w:rsidRPr="0007211B">
        <w:t xml:space="preserve"> </w:t>
      </w:r>
    </w:p>
    <w:p w:rsidR="005B357D" w:rsidRPr="0007211B" w:rsidRDefault="000D6AA8" w:rsidP="0007211B">
      <w:pPr>
        <w:pStyle w:val="ListParagraph"/>
        <w:numPr>
          <w:ilvl w:val="0"/>
          <w:numId w:val="4"/>
        </w:numPr>
        <w:spacing w:after="0"/>
      </w:pPr>
      <w:r>
        <w:t>II.D</w:t>
      </w:r>
      <w:r w:rsidR="005B357D" w:rsidRPr="0007211B">
        <w:t>. Natural Ecosystem Change</w:t>
      </w:r>
      <w:r>
        <w:t xml:space="preserve">.  </w:t>
      </w:r>
      <w:r w:rsidR="005B357D" w:rsidRPr="0007211B">
        <w:t>Climate shift</w:t>
      </w:r>
      <w:r>
        <w:t>s; succession</w:t>
      </w:r>
    </w:p>
    <w:p w:rsidR="0082182B" w:rsidRDefault="000D6AA8" w:rsidP="003A58C7">
      <w:pPr>
        <w:pStyle w:val="ListParagraph"/>
        <w:numPr>
          <w:ilvl w:val="0"/>
          <w:numId w:val="4"/>
        </w:numPr>
        <w:spacing w:after="0"/>
      </w:pPr>
      <w:r>
        <w:t>II.</w:t>
      </w:r>
      <w:r w:rsidR="005B357D" w:rsidRPr="0007211B">
        <w:t>E. Natural Biogeochemical Cycles</w:t>
      </w:r>
    </w:p>
    <w:p w:rsidR="006F4FE9" w:rsidRDefault="0082182B" w:rsidP="003A58C7">
      <w:pPr>
        <w:pStyle w:val="ListParagraph"/>
        <w:numPr>
          <w:ilvl w:val="0"/>
          <w:numId w:val="4"/>
        </w:numPr>
        <w:spacing w:after="0"/>
      </w:pPr>
      <w:r>
        <w:t>VII.B. Global Warming</w:t>
      </w:r>
    </w:p>
    <w:p w:rsidR="006F4FE9" w:rsidRDefault="006F4FE9" w:rsidP="006F4FE9">
      <w:pPr>
        <w:spacing w:after="0"/>
        <w:ind w:left="1080"/>
      </w:pPr>
    </w:p>
    <w:p w:rsidR="006F4FE9" w:rsidRPr="0007211B" w:rsidRDefault="006F4FE9" w:rsidP="006F4FE9">
      <w:pPr>
        <w:spacing w:after="0"/>
        <w:ind w:left="1080" w:hanging="360"/>
        <w:rPr>
          <w:u w:val="single"/>
        </w:rPr>
      </w:pPr>
      <w:r>
        <w:rPr>
          <w:u w:val="single"/>
        </w:rPr>
        <w:t>IB</w:t>
      </w:r>
      <w:r w:rsidRPr="0007211B">
        <w:rPr>
          <w:u w:val="single"/>
        </w:rPr>
        <w:t xml:space="preserve"> Environmental </w:t>
      </w:r>
      <w:r>
        <w:rPr>
          <w:u w:val="single"/>
        </w:rPr>
        <w:t>Systems &amp; Societies</w:t>
      </w:r>
    </w:p>
    <w:p w:rsidR="00F16CCD" w:rsidRDefault="00F16CCD" w:rsidP="006F4FE9">
      <w:pPr>
        <w:pStyle w:val="ListParagraph"/>
        <w:numPr>
          <w:ilvl w:val="0"/>
          <w:numId w:val="4"/>
        </w:numPr>
        <w:spacing w:after="0"/>
      </w:pPr>
      <w:r>
        <w:t>Topic 2: The Ecosystem.  structure &amp; function, measuring abiotic &amp; biotic components, ecosystem change, measuring changes in the system, biomes</w:t>
      </w:r>
    </w:p>
    <w:p w:rsidR="006F4FE9" w:rsidRPr="0007211B" w:rsidRDefault="00F16CCD" w:rsidP="006F4FE9">
      <w:pPr>
        <w:pStyle w:val="ListParagraph"/>
        <w:numPr>
          <w:ilvl w:val="0"/>
          <w:numId w:val="4"/>
        </w:numPr>
        <w:spacing w:after="0"/>
      </w:pPr>
      <w:r>
        <w:t>Topic 3.4.  The soil system</w:t>
      </w:r>
    </w:p>
    <w:p w:rsidR="004C1079" w:rsidRDefault="00F16CCD" w:rsidP="003A58C7">
      <w:pPr>
        <w:pStyle w:val="ListParagraph"/>
        <w:numPr>
          <w:ilvl w:val="0"/>
          <w:numId w:val="4"/>
        </w:numPr>
        <w:spacing w:after="0"/>
      </w:pPr>
      <w:r>
        <w:t>Topic 6.  Global warming</w:t>
      </w:r>
    </w:p>
    <w:p w:rsidR="004C1079" w:rsidRDefault="004C1079" w:rsidP="004C1079">
      <w:pPr>
        <w:spacing w:after="0"/>
        <w:ind w:left="1080"/>
      </w:pPr>
    </w:p>
    <w:p w:rsidR="004C1079" w:rsidRPr="0007211B" w:rsidRDefault="004C1079" w:rsidP="004C1079">
      <w:pPr>
        <w:spacing w:after="0"/>
        <w:ind w:left="1080" w:hanging="360"/>
        <w:rPr>
          <w:u w:val="single"/>
        </w:rPr>
      </w:pPr>
      <w:r>
        <w:rPr>
          <w:u w:val="single"/>
        </w:rPr>
        <w:t>IB</w:t>
      </w:r>
      <w:r w:rsidRPr="0007211B">
        <w:rPr>
          <w:u w:val="single"/>
        </w:rPr>
        <w:t xml:space="preserve"> </w:t>
      </w:r>
      <w:r>
        <w:rPr>
          <w:u w:val="single"/>
        </w:rPr>
        <w:t>Theory of Knowledge</w:t>
      </w:r>
      <w:r w:rsidR="003F48E3">
        <w:rPr>
          <w:u w:val="single"/>
        </w:rPr>
        <w:t xml:space="preserve"> - Aims of the Course:</w:t>
      </w:r>
    </w:p>
    <w:p w:rsidR="007F3CA5" w:rsidRPr="007F3CA5" w:rsidRDefault="007F3CA5" w:rsidP="007F3CA5">
      <w:pPr>
        <w:pStyle w:val="ListParagraph"/>
        <w:numPr>
          <w:ilvl w:val="0"/>
          <w:numId w:val="4"/>
        </w:numPr>
        <w:spacing w:after="0"/>
      </w:pPr>
      <w:r w:rsidRPr="007F3CA5">
        <w:t xml:space="preserve">develop a fascination with the richness of knowledge as a human </w:t>
      </w:r>
      <w:r w:rsidR="006152FF" w:rsidRPr="007F3CA5">
        <w:t>endeavor</w:t>
      </w:r>
      <w:r w:rsidRPr="007F3CA5">
        <w:t>, and an understanding</w:t>
      </w:r>
      <w:r w:rsidR="00B1321B">
        <w:t xml:space="preserve"> </w:t>
      </w:r>
      <w:r w:rsidRPr="007F3CA5">
        <w:t>of the empowerment that follows from reflecting upon it</w:t>
      </w:r>
    </w:p>
    <w:p w:rsidR="007F3CA5" w:rsidRPr="007F3CA5" w:rsidRDefault="007F3CA5" w:rsidP="007F3CA5">
      <w:pPr>
        <w:pStyle w:val="ListParagraph"/>
        <w:numPr>
          <w:ilvl w:val="0"/>
          <w:numId w:val="4"/>
        </w:numPr>
        <w:spacing w:after="0"/>
      </w:pPr>
      <w:r w:rsidRPr="007F3CA5">
        <w:t>develop an awareness of how knowledge is constructed, critically examined, evaluated and renewed,</w:t>
      </w:r>
      <w:r w:rsidR="00B1321B">
        <w:t xml:space="preserve"> </w:t>
      </w:r>
      <w:r w:rsidRPr="007F3CA5">
        <w:t>by communities and individuals</w:t>
      </w:r>
    </w:p>
    <w:p w:rsidR="00B1321B" w:rsidRPr="007F3CA5" w:rsidRDefault="007F3CA5" w:rsidP="00B1321B">
      <w:pPr>
        <w:pStyle w:val="ListParagraph"/>
        <w:numPr>
          <w:ilvl w:val="0"/>
          <w:numId w:val="4"/>
        </w:numPr>
        <w:spacing w:after="0"/>
      </w:pPr>
      <w:r w:rsidRPr="007F3CA5">
        <w:lastRenderedPageBreak/>
        <w:t>encourage students to reflect o</w:t>
      </w:r>
      <w:r w:rsidR="00B1321B">
        <w:t>n their experiences as learners</w:t>
      </w:r>
    </w:p>
    <w:p w:rsidR="00AF414B" w:rsidRDefault="007F3CA5" w:rsidP="007F3CA5">
      <w:pPr>
        <w:pStyle w:val="ListParagraph"/>
        <w:numPr>
          <w:ilvl w:val="0"/>
          <w:numId w:val="4"/>
        </w:numPr>
        <w:spacing w:after="0"/>
      </w:pPr>
      <w:r w:rsidRPr="007F3CA5">
        <w:t>encourage consideration of the responsibilities originating from the relationship between knowledge,</w:t>
      </w:r>
      <w:r w:rsidR="00B1321B">
        <w:t xml:space="preserve"> </w:t>
      </w:r>
      <w:r w:rsidRPr="007F3CA5">
        <w:t>the community and the individual as citizen of the world.</w:t>
      </w:r>
    </w:p>
    <w:p w:rsidR="00AF414B" w:rsidRDefault="00AF414B" w:rsidP="00AF414B">
      <w:pPr>
        <w:spacing w:after="0"/>
        <w:ind w:left="1080"/>
      </w:pPr>
    </w:p>
    <w:p w:rsidR="00AF414B" w:rsidRPr="00FD0A17" w:rsidRDefault="00FD0A17" w:rsidP="00FD0A17">
      <w:pPr>
        <w:spacing w:after="0"/>
        <w:ind w:left="360" w:hanging="360"/>
        <w:rPr>
          <w:b/>
        </w:rPr>
      </w:pPr>
      <w:r>
        <w:rPr>
          <w:b/>
        </w:rPr>
        <w:t>B</w:t>
      </w:r>
      <w:r w:rsidR="00AF414B" w:rsidRPr="00FD0A17">
        <w:rPr>
          <w:b/>
        </w:rPr>
        <w:t xml:space="preserve">. </w:t>
      </w:r>
      <w:r w:rsidR="00AF414B" w:rsidRPr="00FD0A17">
        <w:rPr>
          <w:b/>
        </w:rPr>
        <w:tab/>
        <w:t>Classroom Activities</w:t>
      </w:r>
    </w:p>
    <w:p w:rsidR="00AF414B" w:rsidRDefault="00AF414B" w:rsidP="00FD0A17">
      <w:pPr>
        <w:spacing w:after="0"/>
        <w:ind w:left="360" w:hanging="360"/>
      </w:pPr>
    </w:p>
    <w:p w:rsidR="00ED2E7A" w:rsidRPr="0007211B" w:rsidRDefault="00ED2E7A" w:rsidP="00ED2E7A">
      <w:pPr>
        <w:spacing w:after="0"/>
        <w:ind w:left="720" w:hanging="360"/>
        <w:rPr>
          <w:u w:val="single"/>
        </w:rPr>
      </w:pPr>
      <w:r>
        <w:rPr>
          <w:u w:val="single"/>
        </w:rPr>
        <w:t xml:space="preserve">Effect of Sunlight on the Decomposition of Organic Matter </w:t>
      </w:r>
    </w:p>
    <w:p w:rsidR="00ED2E7A" w:rsidRDefault="00680B3B" w:rsidP="00ED2E7A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Approach 1.  </w:t>
      </w:r>
      <w:r w:rsidR="00ED2E7A">
        <w:t>Control experiment in which organic solutions are exposed to sunlight and decomposition is measured and analyzed by means of a colorimeter or spectrophotometer.  Purpose is to model the breakdown of organic matter in permafrost upon exposure to sunlight.</w:t>
      </w:r>
    </w:p>
    <w:p w:rsidR="00680B3B" w:rsidRDefault="00680B3B" w:rsidP="00ED2E7A">
      <w:pPr>
        <w:pStyle w:val="ListParagraph"/>
        <w:numPr>
          <w:ilvl w:val="0"/>
          <w:numId w:val="4"/>
        </w:numPr>
        <w:spacing w:after="0"/>
        <w:ind w:left="1080"/>
      </w:pPr>
      <w:r>
        <w:t>Approach 2.  Compare respiration rates of microbial communities fed photo-exposed organic matter compared to dark-control organic matter</w:t>
      </w:r>
    </w:p>
    <w:p w:rsidR="00E164EB" w:rsidRDefault="00E164EB" w:rsidP="00E164EB">
      <w:pPr>
        <w:spacing w:after="0"/>
      </w:pPr>
    </w:p>
    <w:p w:rsidR="00E164EB" w:rsidRPr="00E164EB" w:rsidRDefault="00E164EB" w:rsidP="00E164EB">
      <w:pPr>
        <w:spacing w:after="0"/>
        <w:ind w:left="1080"/>
        <w:rPr>
          <w:b/>
        </w:rPr>
      </w:pPr>
      <w:r w:rsidRPr="00E164EB">
        <w:rPr>
          <w:b/>
        </w:rPr>
        <w:t xml:space="preserve">REFLECTION: This experiment was conducted during December 2013.  Students were tasked with designing the experiment, which ultimate failed due to weather and equipment problems.  However, it was a great “teachable moment” as students had to analyze the experiment, identify reasons for failure, and propose improvements. </w:t>
      </w:r>
    </w:p>
    <w:p w:rsidR="00ED2E7A" w:rsidRPr="00E164EB" w:rsidRDefault="00ED2E7A" w:rsidP="00ED2E7A">
      <w:pPr>
        <w:spacing w:after="0"/>
        <w:ind w:left="360" w:hanging="360"/>
        <w:rPr>
          <w:b/>
        </w:rPr>
      </w:pPr>
    </w:p>
    <w:p w:rsidR="00AF414B" w:rsidRPr="0007211B" w:rsidRDefault="00AF414B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>Soil respiration</w:t>
      </w:r>
    </w:p>
    <w:p w:rsidR="00AF414B" w:rsidRDefault="00AF414B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Use Vernier CO2 sensors to measure soil respiration.</w:t>
      </w:r>
    </w:p>
    <w:p w:rsidR="00AF414B" w:rsidRDefault="00AF414B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Have students design experiments to measure variables that affect soil respiration rates (e.g. temperature, light, substrate, etc.)</w:t>
      </w:r>
    </w:p>
    <w:p w:rsidR="00CE236D" w:rsidRPr="00CE236D" w:rsidRDefault="00CE236D" w:rsidP="00CE236D">
      <w:pPr>
        <w:spacing w:after="0"/>
        <w:ind w:left="1080"/>
        <w:rPr>
          <w:b/>
        </w:rPr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>REFLECTION: This experiment w</w:t>
      </w:r>
      <w:r w:rsidRPr="00CE236D">
        <w:rPr>
          <w:b/>
        </w:rPr>
        <w:t>orked very well as a short, group experiment.  Results were clear and effectively conveyed principles of soil respiration.  It also was a good lesson for data analysis.</w:t>
      </w:r>
    </w:p>
    <w:p w:rsidR="004261AD" w:rsidRDefault="004261AD" w:rsidP="00FD0A17">
      <w:pPr>
        <w:spacing w:after="0"/>
        <w:ind w:left="360" w:hanging="360"/>
      </w:pPr>
    </w:p>
    <w:p w:rsidR="007627BD" w:rsidRPr="0007211B" w:rsidRDefault="007627BD" w:rsidP="007627BD">
      <w:pPr>
        <w:spacing w:after="0"/>
        <w:ind w:left="720" w:hanging="360"/>
        <w:rPr>
          <w:u w:val="single"/>
        </w:rPr>
      </w:pPr>
      <w:r>
        <w:rPr>
          <w:u w:val="single"/>
        </w:rPr>
        <w:t>Surface water respiration</w:t>
      </w:r>
    </w:p>
    <w:p w:rsidR="007627BD" w:rsidRDefault="007627BD" w:rsidP="007627BD">
      <w:pPr>
        <w:pStyle w:val="ListParagraph"/>
        <w:numPr>
          <w:ilvl w:val="0"/>
          <w:numId w:val="4"/>
        </w:numPr>
        <w:spacing w:after="0"/>
        <w:ind w:left="1080"/>
      </w:pPr>
      <w:r>
        <w:t>Use Vernier CO2 sensors to measure respiration of the Passaic River compared to “the mud hole,” a pond near the MHS campus.</w:t>
      </w:r>
    </w:p>
    <w:p w:rsidR="007627BD" w:rsidRDefault="007627BD" w:rsidP="007627BD">
      <w:pPr>
        <w:pStyle w:val="ListParagraph"/>
        <w:numPr>
          <w:ilvl w:val="0"/>
          <w:numId w:val="4"/>
        </w:numPr>
        <w:spacing w:after="0"/>
        <w:ind w:left="1080"/>
      </w:pPr>
      <w:r>
        <w:t>Have students design experiments to measure variables that affect surface water respiration rates (e.g. temperature, light, time of year, etc.)</w:t>
      </w:r>
    </w:p>
    <w:p w:rsidR="007627BD" w:rsidRDefault="007627BD" w:rsidP="007627BD">
      <w:pPr>
        <w:pStyle w:val="ListParagraph"/>
        <w:numPr>
          <w:ilvl w:val="0"/>
          <w:numId w:val="4"/>
        </w:numPr>
        <w:spacing w:after="0"/>
        <w:ind w:left="1080"/>
      </w:pPr>
      <w:r>
        <w:t>Compare soil respiration rates to surface water respiration rates.</w:t>
      </w:r>
    </w:p>
    <w:p w:rsidR="00CE236D" w:rsidRDefault="00CE236D" w:rsidP="00CE236D">
      <w:pPr>
        <w:spacing w:after="0"/>
        <w:ind w:left="720"/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>Still designing the equipment to do this, so have not conducted the experiment yet.</w:t>
      </w:r>
    </w:p>
    <w:p w:rsidR="007627BD" w:rsidRDefault="007627BD" w:rsidP="00CE236D">
      <w:pPr>
        <w:spacing w:after="0"/>
      </w:pPr>
    </w:p>
    <w:p w:rsidR="004261AD" w:rsidRPr="0007211B" w:rsidRDefault="004261AD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>Passaic River DOC</w:t>
      </w:r>
    </w:p>
    <w:p w:rsidR="004261AD" w:rsidRDefault="004261AD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Sample river water in the nearby Passaic River in varying seasons, location, weather</w:t>
      </w:r>
    </w:p>
    <w:p w:rsidR="004261AD" w:rsidRDefault="004261AD" w:rsidP="00FD0A17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Have samples analyzed for DOC and/or other </w:t>
      </w:r>
      <w:proofErr w:type="spellStart"/>
      <w:r>
        <w:t>analytes</w:t>
      </w:r>
      <w:proofErr w:type="spellEnd"/>
      <w:r>
        <w:t xml:space="preserve"> at Rose &amp; George's labs at U Michigan</w:t>
      </w:r>
    </w:p>
    <w:p w:rsidR="007627BD" w:rsidRDefault="007627BD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Consider relationship between DOC and respiration.</w:t>
      </w:r>
    </w:p>
    <w:p w:rsidR="004261AD" w:rsidRDefault="004261AD" w:rsidP="00FD0A17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Have students analyze data and </w:t>
      </w:r>
      <w:r w:rsidR="00CD7651">
        <w:t>S</w:t>
      </w:r>
      <w:r>
        <w:t>kype/email with George &amp; Rose to interpret</w:t>
      </w:r>
    </w:p>
    <w:p w:rsidR="00CE236D" w:rsidRDefault="00CE236D" w:rsidP="00FD0A17">
      <w:pPr>
        <w:spacing w:after="0"/>
        <w:ind w:left="360" w:hanging="360"/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>Still designing the equipment to do this, so have not conducted the experiment yet.</w:t>
      </w:r>
    </w:p>
    <w:p w:rsidR="00CE236D" w:rsidRDefault="00CE236D" w:rsidP="00CE236D">
      <w:pPr>
        <w:spacing w:after="0"/>
      </w:pPr>
    </w:p>
    <w:p w:rsidR="004261AD" w:rsidRPr="0007211B" w:rsidRDefault="00F70C8C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>Arctic Food Webs</w:t>
      </w:r>
    </w:p>
    <w:p w:rsidR="00F70C8C" w:rsidRDefault="00F70C8C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Use information/photographs/case studies of other research expeditions at Toolik to create activities on Arctic food webs</w:t>
      </w:r>
    </w:p>
    <w:p w:rsidR="006D618B" w:rsidRDefault="006D618B" w:rsidP="00FD0A17">
      <w:pPr>
        <w:spacing w:after="0"/>
        <w:ind w:left="360" w:hanging="360"/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>Effective experiment to teach about food webs and the tundra ecosystem</w:t>
      </w:r>
      <w:r>
        <w:rPr>
          <w:b/>
        </w:rPr>
        <w:t>.</w:t>
      </w:r>
      <w:r>
        <w:rPr>
          <w:b/>
        </w:rPr>
        <w:t xml:space="preserve">  Students were fascinated by wolf spiders.</w:t>
      </w:r>
    </w:p>
    <w:p w:rsidR="00CE236D" w:rsidRDefault="00CE236D" w:rsidP="00FD0A17">
      <w:pPr>
        <w:spacing w:after="0"/>
        <w:ind w:left="360" w:hanging="360"/>
      </w:pPr>
    </w:p>
    <w:p w:rsidR="006D618B" w:rsidRPr="0007211B" w:rsidRDefault="006D618B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 xml:space="preserve">Follow an Antarctic Expedition in the Field </w:t>
      </w:r>
    </w:p>
    <w:p w:rsidR="006A0EA8" w:rsidRDefault="00D7580C" w:rsidP="00FD0A17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Follow Justin's expedition on soil microbes in the Dry Valleys and Jill's expedition on carbon transfer at </w:t>
      </w:r>
      <w:proofErr w:type="spellStart"/>
      <w:r>
        <w:t>Katkovik</w:t>
      </w:r>
      <w:proofErr w:type="spellEnd"/>
      <w:r>
        <w:t xml:space="preserve">, which address similar issues to my expedition </w:t>
      </w:r>
    </w:p>
    <w:p w:rsidR="006D618B" w:rsidRDefault="006A0EA8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My students will ask questions in Follow the Team and relate the PT work to our curriculum</w:t>
      </w:r>
    </w:p>
    <w:p w:rsidR="00C9710E" w:rsidRDefault="00C9710E" w:rsidP="00FD0A17">
      <w:pPr>
        <w:spacing w:after="0"/>
        <w:ind w:left="360" w:hanging="360"/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>We ended up following Glenn’s expedition in Antarctica and participating in his webinar</w:t>
      </w:r>
      <w:r>
        <w:rPr>
          <w:b/>
        </w:rPr>
        <w:t>.</w:t>
      </w:r>
    </w:p>
    <w:p w:rsidR="00CE236D" w:rsidRDefault="00CE236D" w:rsidP="00FD0A17">
      <w:pPr>
        <w:spacing w:after="0"/>
        <w:ind w:left="360" w:hanging="360"/>
      </w:pPr>
    </w:p>
    <w:p w:rsidR="00C9710E" w:rsidRPr="0007211B" w:rsidRDefault="00C9710E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>Miscellaneous</w:t>
      </w:r>
      <w:r w:rsidR="007627BD">
        <w:rPr>
          <w:u w:val="single"/>
        </w:rPr>
        <w:t xml:space="preserve"> science activities</w:t>
      </w:r>
    </w:p>
    <w:p w:rsidR="00C9710E" w:rsidRDefault="00C9710E" w:rsidP="00FD0A17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My Arctic experience will be infused into a wide variety of activities and subjects in my class: biomes, ecosystem structure &amp; function, biodiversity, air pollution, water resources, environmental economics, history of science, </w:t>
      </w:r>
      <w:r w:rsidR="007627BD">
        <w:t>etc.</w:t>
      </w:r>
    </w:p>
    <w:p w:rsidR="007627BD" w:rsidRDefault="007627BD" w:rsidP="007627BD">
      <w:pPr>
        <w:spacing w:after="0"/>
        <w:ind w:left="720" w:hanging="360"/>
        <w:rPr>
          <w:u w:val="single"/>
        </w:rPr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>Incredibly effective</w:t>
      </w:r>
      <w:r>
        <w:rPr>
          <w:b/>
        </w:rPr>
        <w:t>.</w:t>
      </w:r>
    </w:p>
    <w:p w:rsidR="00CE236D" w:rsidRDefault="00CE236D" w:rsidP="007627BD">
      <w:pPr>
        <w:spacing w:after="0"/>
        <w:ind w:left="720" w:hanging="360"/>
        <w:rPr>
          <w:u w:val="single"/>
        </w:rPr>
      </w:pPr>
    </w:p>
    <w:p w:rsidR="007627BD" w:rsidRPr="0007211B" w:rsidRDefault="007627BD" w:rsidP="007627BD">
      <w:pPr>
        <w:spacing w:after="0"/>
        <w:ind w:left="720" w:hanging="360"/>
        <w:rPr>
          <w:u w:val="single"/>
        </w:rPr>
      </w:pPr>
      <w:r>
        <w:rPr>
          <w:u w:val="single"/>
        </w:rPr>
        <w:t>Activities for Theory of Knowledge Class</w:t>
      </w:r>
    </w:p>
    <w:p w:rsidR="007B2C91" w:rsidRDefault="007627BD" w:rsidP="007627BD">
      <w:pPr>
        <w:pStyle w:val="ListParagraph"/>
        <w:numPr>
          <w:ilvl w:val="0"/>
          <w:numId w:val="4"/>
        </w:numPr>
        <w:spacing w:after="0"/>
        <w:ind w:left="1080"/>
      </w:pPr>
      <w:r>
        <w:t xml:space="preserve">One aspect of TOK class is to explore how knowledge is acquired in different “areas of knowledge,” including science.  I will use my experience at Toolik </w:t>
      </w:r>
      <w:r w:rsidR="00F1629B">
        <w:t xml:space="preserve">as a detailed, first-person </w:t>
      </w:r>
      <w:r w:rsidR="007B2C91">
        <w:t xml:space="preserve">example of how “we know what we know.”  </w:t>
      </w:r>
    </w:p>
    <w:p w:rsidR="007627BD" w:rsidRDefault="008620CD" w:rsidP="007627BD">
      <w:pPr>
        <w:pStyle w:val="ListParagraph"/>
        <w:numPr>
          <w:ilvl w:val="0"/>
          <w:numId w:val="4"/>
        </w:numPr>
        <w:spacing w:after="0"/>
        <w:ind w:left="1080"/>
      </w:pPr>
      <w:r>
        <w:t>Another activity in TOK class is student debates.  I will use my PolarTREC experience to generate topics for debate such as climate change, opening the North Slope or Arctic Ocean to oil exploration.</w:t>
      </w:r>
      <w:r w:rsidR="007627BD">
        <w:t xml:space="preserve"> </w:t>
      </w:r>
    </w:p>
    <w:p w:rsidR="007627BD" w:rsidRDefault="007627BD" w:rsidP="00E164EB">
      <w:pPr>
        <w:pStyle w:val="ListParagraph"/>
        <w:spacing w:after="0"/>
        <w:ind w:left="1080"/>
      </w:pPr>
    </w:p>
    <w:p w:rsidR="00CE236D" w:rsidRPr="00CE236D" w:rsidRDefault="00CE236D" w:rsidP="00CE236D">
      <w:pPr>
        <w:spacing w:after="0"/>
        <w:ind w:left="1080"/>
        <w:rPr>
          <w:b/>
        </w:rPr>
      </w:pPr>
      <w:r w:rsidRPr="00CE236D">
        <w:rPr>
          <w:b/>
        </w:rPr>
        <w:t xml:space="preserve">REFLECTION: </w:t>
      </w:r>
      <w:r>
        <w:rPr>
          <w:b/>
        </w:rPr>
        <w:t xml:space="preserve"> PolarTREC expedition was a case study for how knowledge is acquired in scientific endeavors.  I also used my Alaska experience to discuss indigenous belief systems</w:t>
      </w:r>
      <w:r>
        <w:rPr>
          <w:b/>
        </w:rPr>
        <w:t>.</w:t>
      </w:r>
    </w:p>
    <w:p w:rsidR="00C9710E" w:rsidRDefault="00C9710E" w:rsidP="00FD0A17">
      <w:pPr>
        <w:spacing w:after="0"/>
        <w:ind w:left="360" w:hanging="360"/>
      </w:pPr>
    </w:p>
    <w:p w:rsidR="00C9710E" w:rsidRPr="00FD0A17" w:rsidRDefault="00FD0A17" w:rsidP="00FD0A17">
      <w:pPr>
        <w:spacing w:after="0"/>
        <w:ind w:left="360" w:hanging="360"/>
        <w:rPr>
          <w:b/>
        </w:rPr>
      </w:pPr>
      <w:r w:rsidRPr="00FD0A17">
        <w:rPr>
          <w:b/>
        </w:rPr>
        <w:t>C</w:t>
      </w:r>
      <w:r w:rsidR="00C9710E" w:rsidRPr="00FD0A17">
        <w:rPr>
          <w:b/>
        </w:rPr>
        <w:t xml:space="preserve">. </w:t>
      </w:r>
      <w:r w:rsidR="00C9710E" w:rsidRPr="00FD0A17">
        <w:rPr>
          <w:b/>
        </w:rPr>
        <w:tab/>
        <w:t>Assessment</w:t>
      </w:r>
    </w:p>
    <w:p w:rsidR="00C9710E" w:rsidRDefault="00C9710E" w:rsidP="00FD0A17">
      <w:pPr>
        <w:spacing w:after="0"/>
        <w:ind w:left="360" w:hanging="360"/>
      </w:pPr>
    </w:p>
    <w:p w:rsidR="00C9710E" w:rsidRPr="0007211B" w:rsidRDefault="00C9710E" w:rsidP="00FD0A17">
      <w:pPr>
        <w:spacing w:after="0"/>
        <w:ind w:left="720" w:hanging="360"/>
        <w:rPr>
          <w:u w:val="single"/>
        </w:rPr>
      </w:pPr>
      <w:r>
        <w:rPr>
          <w:u w:val="single"/>
        </w:rPr>
        <w:t>Lab Reports</w:t>
      </w:r>
    </w:p>
    <w:p w:rsidR="00C9710E" w:rsidRDefault="00C9710E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My students will write formal lab reports on selected activities, which will be graded according to the standard IB lab rubric</w:t>
      </w:r>
    </w:p>
    <w:p w:rsidR="00C9710E" w:rsidRDefault="00C9710E" w:rsidP="00FD0A17">
      <w:pPr>
        <w:spacing w:after="0"/>
        <w:ind w:left="720"/>
      </w:pPr>
    </w:p>
    <w:p w:rsidR="00C9710E" w:rsidRPr="00C9710E" w:rsidRDefault="00C9710E" w:rsidP="00FD0A17">
      <w:pPr>
        <w:spacing w:after="0"/>
        <w:ind w:left="360"/>
        <w:rPr>
          <w:u w:val="single"/>
        </w:rPr>
      </w:pPr>
      <w:r>
        <w:rPr>
          <w:u w:val="single"/>
        </w:rPr>
        <w:t>Tests</w:t>
      </w:r>
    </w:p>
    <w:p w:rsidR="004261AD" w:rsidRDefault="00C9710E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My students will sit for the AP and IB end-of-year tests.  I will be able to compare 2014 scores with those from past years, although I expect the sample size will be too small to identify significant change (approximately 25 IB and 15 AP)</w:t>
      </w:r>
    </w:p>
    <w:p w:rsidR="00C058F4" w:rsidRDefault="00C058F4" w:rsidP="00FD0A17">
      <w:pPr>
        <w:spacing w:after="0"/>
        <w:ind w:left="720"/>
      </w:pPr>
    </w:p>
    <w:p w:rsidR="008620CD" w:rsidRPr="00C9710E" w:rsidRDefault="008620CD" w:rsidP="008620CD">
      <w:pPr>
        <w:spacing w:after="0"/>
        <w:ind w:left="360"/>
        <w:rPr>
          <w:u w:val="single"/>
        </w:rPr>
      </w:pPr>
      <w:r>
        <w:rPr>
          <w:u w:val="single"/>
        </w:rPr>
        <w:t>Writing Assignments</w:t>
      </w:r>
    </w:p>
    <w:p w:rsidR="008620CD" w:rsidRDefault="008620CD" w:rsidP="008620CD">
      <w:pPr>
        <w:pStyle w:val="ListParagraph"/>
        <w:numPr>
          <w:ilvl w:val="0"/>
          <w:numId w:val="4"/>
        </w:numPr>
        <w:spacing w:after="0"/>
        <w:ind w:left="1080"/>
      </w:pPr>
      <w:r>
        <w:lastRenderedPageBreak/>
        <w:t xml:space="preserve">My students will write short essays aligned with the Common Core State Standards for writing in science &amp; technical subjects. </w:t>
      </w:r>
    </w:p>
    <w:p w:rsidR="008620CD" w:rsidRDefault="008620CD" w:rsidP="008620CD">
      <w:pPr>
        <w:spacing w:after="0"/>
        <w:ind w:left="720"/>
      </w:pPr>
    </w:p>
    <w:p w:rsidR="00C058F4" w:rsidRPr="00C9710E" w:rsidRDefault="00C058F4" w:rsidP="00FD0A17">
      <w:pPr>
        <w:spacing w:after="0"/>
        <w:ind w:left="360"/>
        <w:rPr>
          <w:u w:val="single"/>
        </w:rPr>
      </w:pPr>
      <w:r>
        <w:rPr>
          <w:u w:val="single"/>
        </w:rPr>
        <w:t>Independent Project</w:t>
      </w:r>
    </w:p>
    <w:p w:rsidR="00C058F4" w:rsidRDefault="00C058F4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My students will create a presentation involving some aspect of Arctic ecology, including interaction with a polar scientist</w:t>
      </w:r>
    </w:p>
    <w:p w:rsidR="00C9710E" w:rsidRDefault="00C9710E" w:rsidP="00FD0A17">
      <w:pPr>
        <w:spacing w:after="0"/>
        <w:ind w:left="720"/>
      </w:pPr>
    </w:p>
    <w:p w:rsidR="00C9710E" w:rsidRPr="00C9710E" w:rsidRDefault="00C9710E" w:rsidP="00FD0A17">
      <w:pPr>
        <w:spacing w:after="0"/>
        <w:ind w:left="360"/>
        <w:rPr>
          <w:u w:val="single"/>
        </w:rPr>
      </w:pPr>
      <w:r>
        <w:rPr>
          <w:u w:val="single"/>
        </w:rPr>
        <w:t>Student Surveys</w:t>
      </w:r>
    </w:p>
    <w:p w:rsidR="00FB51FC" w:rsidRDefault="007D4B61" w:rsidP="00FD0A17">
      <w:pPr>
        <w:pStyle w:val="ListParagraph"/>
        <w:numPr>
          <w:ilvl w:val="0"/>
          <w:numId w:val="4"/>
        </w:numPr>
        <w:spacing w:after="0"/>
        <w:ind w:left="1080"/>
      </w:pPr>
      <w:r>
        <w:t>I will survey my students to measure the impact of lessons involving my PolarTREC experience</w:t>
      </w:r>
    </w:p>
    <w:p w:rsidR="00FB51FC" w:rsidRDefault="00FB51FC" w:rsidP="00FB51FC">
      <w:pPr>
        <w:spacing w:after="0"/>
        <w:ind w:left="360" w:hanging="360"/>
      </w:pPr>
    </w:p>
    <w:p w:rsidR="00FB51FC" w:rsidRPr="0007211B" w:rsidRDefault="00FB51FC" w:rsidP="00FB51FC">
      <w:pPr>
        <w:spacing w:after="0"/>
        <w:ind w:left="720" w:hanging="360"/>
        <w:rPr>
          <w:u w:val="single"/>
        </w:rPr>
      </w:pPr>
      <w:r>
        <w:rPr>
          <w:u w:val="single"/>
        </w:rPr>
        <w:t>Class Discussion</w:t>
      </w:r>
    </w:p>
    <w:p w:rsidR="00EC1C23" w:rsidRDefault="00FB51FC" w:rsidP="00FB51FC">
      <w:pPr>
        <w:pStyle w:val="ListParagraph"/>
        <w:numPr>
          <w:ilvl w:val="0"/>
          <w:numId w:val="4"/>
        </w:numPr>
        <w:spacing w:after="0"/>
        <w:ind w:left="1080"/>
      </w:pPr>
      <w:r>
        <w:t>I will assess student understanding through conversation with my students</w:t>
      </w:r>
    </w:p>
    <w:sectPr w:rsidR="00EC1C23" w:rsidSect="0007211B">
      <w:pgSz w:w="12240" w:h="15840"/>
      <w:pgMar w:top="907" w:right="1152" w:bottom="99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73"/>
    <w:multiLevelType w:val="multilevel"/>
    <w:tmpl w:val="C7349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DBE"/>
    <w:multiLevelType w:val="hybridMultilevel"/>
    <w:tmpl w:val="C734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D35CF"/>
    <w:multiLevelType w:val="hybridMultilevel"/>
    <w:tmpl w:val="F63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6B40"/>
    <w:multiLevelType w:val="hybridMultilevel"/>
    <w:tmpl w:val="7030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C61"/>
    <w:multiLevelType w:val="hybridMultilevel"/>
    <w:tmpl w:val="F6EE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04246E"/>
    <w:multiLevelType w:val="hybridMultilevel"/>
    <w:tmpl w:val="8430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6"/>
    <w:rsid w:val="00046FA9"/>
    <w:rsid w:val="00053F26"/>
    <w:rsid w:val="0007211B"/>
    <w:rsid w:val="00076526"/>
    <w:rsid w:val="000B4D95"/>
    <w:rsid w:val="000D6AA8"/>
    <w:rsid w:val="0010402C"/>
    <w:rsid w:val="00164C00"/>
    <w:rsid w:val="001672BB"/>
    <w:rsid w:val="00256267"/>
    <w:rsid w:val="002A22CF"/>
    <w:rsid w:val="003938EE"/>
    <w:rsid w:val="003A58C7"/>
    <w:rsid w:val="003B5E98"/>
    <w:rsid w:val="003D6F0E"/>
    <w:rsid w:val="003F48E3"/>
    <w:rsid w:val="004261AD"/>
    <w:rsid w:val="00467557"/>
    <w:rsid w:val="004B2F1D"/>
    <w:rsid w:val="004C1079"/>
    <w:rsid w:val="004E24C2"/>
    <w:rsid w:val="0050066B"/>
    <w:rsid w:val="00586FD1"/>
    <w:rsid w:val="005B357D"/>
    <w:rsid w:val="00602F88"/>
    <w:rsid w:val="00605DEE"/>
    <w:rsid w:val="006152FF"/>
    <w:rsid w:val="006341AF"/>
    <w:rsid w:val="00664FA1"/>
    <w:rsid w:val="00680B3B"/>
    <w:rsid w:val="006976CA"/>
    <w:rsid w:val="006A0EA8"/>
    <w:rsid w:val="006D618B"/>
    <w:rsid w:val="006E64BE"/>
    <w:rsid w:val="006F4FE9"/>
    <w:rsid w:val="00730D88"/>
    <w:rsid w:val="00755311"/>
    <w:rsid w:val="007627BD"/>
    <w:rsid w:val="0078522C"/>
    <w:rsid w:val="007B2C91"/>
    <w:rsid w:val="007D1453"/>
    <w:rsid w:val="007D4B61"/>
    <w:rsid w:val="007E39BD"/>
    <w:rsid w:val="007F3CA5"/>
    <w:rsid w:val="0082182B"/>
    <w:rsid w:val="00847BFD"/>
    <w:rsid w:val="00860EDD"/>
    <w:rsid w:val="008620CD"/>
    <w:rsid w:val="00867BC1"/>
    <w:rsid w:val="008919D5"/>
    <w:rsid w:val="008C65DE"/>
    <w:rsid w:val="008D313D"/>
    <w:rsid w:val="00926E30"/>
    <w:rsid w:val="00944668"/>
    <w:rsid w:val="00946174"/>
    <w:rsid w:val="00976101"/>
    <w:rsid w:val="009C0A1D"/>
    <w:rsid w:val="00A16E52"/>
    <w:rsid w:val="00A468A9"/>
    <w:rsid w:val="00AD0149"/>
    <w:rsid w:val="00AF414B"/>
    <w:rsid w:val="00AF47EA"/>
    <w:rsid w:val="00B12668"/>
    <w:rsid w:val="00B1321B"/>
    <w:rsid w:val="00B246D0"/>
    <w:rsid w:val="00B5344A"/>
    <w:rsid w:val="00B72C9D"/>
    <w:rsid w:val="00BF1496"/>
    <w:rsid w:val="00C03DB4"/>
    <w:rsid w:val="00C058F4"/>
    <w:rsid w:val="00C15A40"/>
    <w:rsid w:val="00C21CEC"/>
    <w:rsid w:val="00C54F0E"/>
    <w:rsid w:val="00C701F8"/>
    <w:rsid w:val="00C73829"/>
    <w:rsid w:val="00C77372"/>
    <w:rsid w:val="00C9710E"/>
    <w:rsid w:val="00CD7651"/>
    <w:rsid w:val="00CE236D"/>
    <w:rsid w:val="00CF13D1"/>
    <w:rsid w:val="00D52465"/>
    <w:rsid w:val="00D7580C"/>
    <w:rsid w:val="00D77812"/>
    <w:rsid w:val="00D87A9C"/>
    <w:rsid w:val="00DD3D11"/>
    <w:rsid w:val="00E164EB"/>
    <w:rsid w:val="00E4111C"/>
    <w:rsid w:val="00E847D5"/>
    <w:rsid w:val="00EA35C8"/>
    <w:rsid w:val="00EC1C23"/>
    <w:rsid w:val="00ED2E7A"/>
    <w:rsid w:val="00EE5603"/>
    <w:rsid w:val="00F00B92"/>
    <w:rsid w:val="00F1629B"/>
    <w:rsid w:val="00F16CCD"/>
    <w:rsid w:val="00F473A1"/>
    <w:rsid w:val="00F70C8C"/>
    <w:rsid w:val="00FB51FC"/>
    <w:rsid w:val="00FC1918"/>
    <w:rsid w:val="00FD0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ARCUS</dc:creator>
  <cp:lastModifiedBy>BT</cp:lastModifiedBy>
  <cp:revision>4</cp:revision>
  <dcterms:created xsi:type="dcterms:W3CDTF">2014-04-18T12:50:00Z</dcterms:created>
  <dcterms:modified xsi:type="dcterms:W3CDTF">2014-04-18T12:59:00Z</dcterms:modified>
</cp:coreProperties>
</file>